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420" w:firstLineChars="200"/>
        <w:jc w:val="left"/>
        <w:rPr>
          <w:rFonts w:hint="default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posOffset>-318770</wp:posOffset>
                </wp:positionH>
                <wp:positionV relativeFrom="paragraph">
                  <wp:posOffset>-274320</wp:posOffset>
                </wp:positionV>
                <wp:extent cx="7282815" cy="1231265"/>
                <wp:effectExtent l="0" t="0" r="6985" b="63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2543" cy="1231265"/>
                        </a:xfrm>
                        <a:prstGeom prst="rect">
                          <a:avLst/>
                        </a:prstGeom>
                        <a:solidFill>
                          <a:srgbClr val="44DBF5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.1pt;margin-top:-21.6pt;height:96.95pt;width:573.45pt;mso-position-horizontal-relative:margin;z-index:-251657216;v-text-anchor:middle;mso-width-relative:page;mso-height-relative:page;" fillcolor="#44DBF5" filled="t" stroked="f" coordsize="21600,21600" o:gfxdata="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yOCiu9gAAAAMAQAADwAAAAAAAAABACAAAAAi&#10;AAAAZHJzL2Rvd25yZXYueG1sUEsBAhQAFAAAAAgAh07iQJ0xhFJ8AgAA7QQAAA4AAAAAAAAAAQAg&#10;AAAAJwEAAGRycy9lMm9Eb2MueG1sUEsFBgAAAAAGAAYAWQEAABUGAAAAAA==&#10;">
                <v:fill on="t" opacity="13107f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</w:rPr>
        <w:t>0</w: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  <w:t>4</w:t>
      </w:r>
      <w:r>
        <w:rPr>
          <w:rFonts w:ascii="思源黑体 CN Medium" w:hAnsi="思源黑体 CN Medium" w:eastAsia="思源黑体 CN Medium"/>
          <w:color w:val="233343" w:themeColor="accent3" w:themeShade="40"/>
          <w:sz w:val="44"/>
          <w:szCs w:val="44"/>
        </w:rPr>
        <w:t>/</w:t>
      </w:r>
      <w:r>
        <w:rPr>
          <w:rFonts w:hint="eastAsia" w:ascii="思源黑体 CN Medium" w:hAnsi="思源黑体 CN Medium" w:eastAsia="思源黑体 CN Medium"/>
          <w:color w:val="233343" w:themeColor="accent3" w:themeShade="40"/>
          <w:sz w:val="44"/>
          <w:szCs w:val="44"/>
          <w:lang w:val="en-US" w:eastAsia="zh-CN"/>
        </w:rPr>
        <w:t>19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 w:val="0"/>
        <w:spacing w:before="157" w:beforeLines="50"/>
        <w:ind w:left="0" w:leftChars="0" w:firstLine="418" w:firstLineChars="161"/>
        <w:jc w:val="left"/>
        <w:textAlignment w:val="auto"/>
        <w:rPr>
          <w:rFonts w:hint="default" w:ascii="思源黑体 CN Light" w:hAnsi="思源黑体 CN Light" w:eastAsia="思源黑体 CN Light"/>
          <w:color w:val="233343" w:themeColor="accent3" w:themeShade="40"/>
          <w:sz w:val="26"/>
          <w:szCs w:val="26"/>
          <w:lang w:val="en-US"/>
        </w:rPr>
      </w:pPr>
      <w:r>
        <w:rPr>
          <w:rFonts w:hint="eastAsia" w:ascii="思源黑体 CN Light" w:hAnsi="思源黑体 CN Light" w:eastAsia="思源黑体 CN Light"/>
          <w:color w:val="233343" w:themeColor="accent3" w:themeShade="40"/>
          <w:sz w:val="26"/>
          <w:szCs w:val="26"/>
          <w:lang w:val="en-US" w:eastAsia="zh-CN"/>
        </w:rPr>
        <w:t>大数据大作业</w:t>
      </w:r>
    </w:p>
    <w:p>
      <w:pPr>
        <w:snapToGrid w:val="0"/>
        <w:jc w:val="left"/>
        <w:rPr>
          <w:rFonts w:hint="eastAsia" w:ascii="思源黑体 CN Bold" w:hAnsi="思源黑体 CN Bold" w:eastAsia="思源黑体 CN Bold"/>
          <w:color w:val="000000" w:themeColor="text1"/>
          <w:sz w:val="68"/>
          <w:szCs w:val="68"/>
          <w14:textFill>
            <w14:solidFill>
              <w14:schemeClr w14:val="tx1"/>
            </w14:solidFill>
          </w14:textFill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143510</wp:posOffset>
                </wp:positionV>
                <wp:extent cx="6226810" cy="0"/>
                <wp:effectExtent l="0" t="0" r="0" b="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662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44DBF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.5pt;margin-top:11.3pt;height:0pt;width:490.3pt;z-index:251660288;mso-width-relative:page;mso-height-relative:page;" filled="f" stroked="t" coordsize="21600,21600" o:gfxdata="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L3bNRbW&#10;AAAACQEAAA8AAAAAAAAAAQAgAAAAIgAAAGRycy9kb3ducmV2LnhtbFBLAQIUABQAAAAIAIdO4kCi&#10;5yKs6QEAALMDAAAOAAAAAAAAAAEAIAAAACUBAABkcnMvZTJvRG9jLnhtbFBLBQYAAAAABgAGAFkB&#10;AACABQAAAAA=&#10;">
                <v:fill on="f" focussize="0,0"/>
                <v:stroke weight="0.5pt" color="#44DBF5 [3204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bidi w:val="0"/>
        <w:jc w:val="both"/>
        <w:rPr>
          <w:lang w:val="en-US" w:eastAsia="zh-CN"/>
        </w:rPr>
      </w:pP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实验内容：健康码红码生成模拟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实验平台：可以用学校大数据实验平台，也可以各小组自行搭建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方式：按小组完成。现在下发实验要求和样例数据，各组开始准备，要求在大数据平台（具体哪些不限）上完成，如果实在无法在大数据平台上完成，也可以java直接编程，但是排名靠后。实际数据会在5月份下发。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计时说明：数据准备不算时间，可以认为在拿到感染人文件之前，</w:t>
      </w:r>
      <w:bookmarkStart w:id="0" w:name="_GoBack"/>
      <w:bookmarkEnd w:id="0"/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做尽可能多的准备，最后模拟从拿到感染人文件就开始计时，找出所有密接人后停止计时，这个过程要全程对计算机录像，尽量在屏幕显示多的信息且录制下来，该录像在报告的时候要播放，作为认定结果的重要依据。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</w:pPr>
      <w:r>
        <w:rPr>
          <w:rFonts w:hint="eastAsia" w:ascii="思源黑体 CN Bold" w:hAnsi="思源黑体 CN Bold" w:eastAsia="思源黑体 CN Bold"/>
          <w:color w:val="233343" w:themeColor="accent3" w:themeShade="40"/>
          <w:sz w:val="36"/>
          <w:szCs w:val="36"/>
          <w:lang w:val="en-US" w:eastAsia="zh-CN"/>
        </w:rPr>
        <w:t>实验验收和评分：第14周二前各组在对分易提交结果数据文件和方案说明PPT（报告分享会用，里面包括完成时长，时长录像不需要提交到对分易，但是要带到答辩现场播放）。按正确率/完成时长的值大小排名，越大越靠前，但结果需要在课上各小组抽1人做报告说明，以认可结果，如果说明不清楚，小组可以换抽人补充，但每换1人，排名延后1名。小组按排名折算成绩，全组人相同，占90分。另外，实验后，每人提交一份实验报告，主要说明自己在实验中做的事情和心得，按个人算，占10分。</w:t>
      </w:r>
    </w:p>
    <w:p>
      <w:pPr>
        <w:pStyle w:val="6"/>
        <w:numPr>
          <w:ilvl w:val="0"/>
          <w:numId w:val="0"/>
        </w:numPr>
        <w:tabs>
          <w:tab w:val="left" w:pos="840"/>
        </w:tabs>
        <w:snapToGrid w:val="0"/>
        <w:spacing w:before="312" w:beforeLines="100" w:beforeAutospacing="0" w:after="156" w:afterLines="50" w:afterAutospacing="0"/>
        <w:ind w:leftChars="55"/>
        <w:jc w:val="both"/>
        <w:rPr>
          <w:rFonts w:hint="default" w:ascii="思源黑体 CN Bold" w:hAnsi="思源黑体 CN Bold" w:eastAsia="思源黑体 CN Bold"/>
          <w:color w:val="233343" w:themeColor="accent3" w:themeShade="40"/>
          <w:sz w:val="40"/>
          <w:szCs w:val="40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新冠抗疫离不开大数据的支持，在发现感染病人后，可以通过其手机的漫游信息，发现和其行程可能有交集（都在同一个基站注册过）的人员，健康码标注为红色，促使密接人员做核酸筛查。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cdinfo.txt文件为基站下载汇总的人员漫游信息，其中数据如下所示：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55001525849,20220507045223,1,13771874017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55001525849,20220507060705,1,14987849191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55001525849,20220507062150,1,18953076900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55001525849,20220507083519,2,17950088996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......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其中4列信息分别为 cellid(就是基站的编号)，时间（到秒），注册状态（1表示注册入基站，2表示离开基站），手机号码。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另外，会下发一个infected.txt文件，其中数据如下所示：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17718961269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19281886829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14384778402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18515965265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......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一列数据为发现被感染人员的手机号码，这个文件数据不会很多，可能就几个号码。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现在贴在文件中的是一个小样本数据，两个文件都有，供大家调测用。由于5G基站数目庞大，基站切换非常频繁，这种数据量是非常大的，正式数据为20G左右，下发方式为给U盘拷贝和在实验平台包中提供。通用实验平台开放的时间另外通知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00" w:leftChars="0" w:firstLine="438" w:firstLineChars="209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实现要求：从下发数据中找到需要标红码的人员列表，即与感染人员同时间在一个基站的手机列表，用于精确标红码，按号码升序导出到redmark+组号.txt文件中，文件格式和infected.txt相同。</w: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220" w:leftChars="0" w:firstLine="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object>
          <v:shape id="_x0000_i1025" o:spt="75" type="#_x0000_t75" style="height:65.5pt;width:72.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Icon" ObjectID="_1468075725" r:id="rId4">
            <o:LockedField>false</o:LockedField>
          </o:OLEObject>
        </w:object>
      </w:r>
      <w:r>
        <w:rPr>
          <w:rFonts w:hint="eastAsia"/>
          <w:sz w:val="21"/>
          <w:szCs w:val="21"/>
          <w:lang w:val="en-US" w:eastAsia="zh-CN"/>
        </w:rPr>
        <w:object>
          <v:shape id="_x0000_i1026" o:spt="75" type="#_x0000_t75" style="height:65.5pt;width:72.5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6" DrawAspect="Icon" ObjectID="_1468075726" r:id="rId6">
            <o:LockedField>false</o:LockedField>
          </o:OLEObject>
        </w:object>
      </w: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pStyle w:val="6"/>
        <w:numPr>
          <w:ilvl w:val="0"/>
          <w:numId w:val="0"/>
        </w:numPr>
        <w:snapToGrid w:val="0"/>
        <w:spacing w:before="0" w:beforeAutospacing="0" w:after="0" w:afterAutospacing="0" w:line="300" w:lineRule="auto"/>
        <w:ind w:left="839" w:leftChars="0"/>
        <w:jc w:val="both"/>
        <w:rPr>
          <w:rFonts w:hint="eastAsia"/>
          <w:sz w:val="21"/>
          <w:szCs w:val="21"/>
          <w:lang w:val="en-US" w:eastAsia="zh-CN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9F5F674E-E1B9-4C29-AB24-B4931A230B6C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F4EBE144-8D0B-466E-A8BC-AC7DDFAC32AD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3" w:fontKey="{2D5F336C-5129-4D32-B7D6-E67D1E50807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4" w:fontKey="{6627B7D2-52E2-42C2-9307-977C646A91A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8E63EBD9-D01C-4BCF-A62D-DD1CC564FC18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思源黑体 CN Medium">
    <w:altName w:val="黑体"/>
    <w:panose1 w:val="020B0600000000000000"/>
    <w:charset w:val="86"/>
    <w:family w:val="swiss"/>
    <w:pitch w:val="default"/>
    <w:sig w:usb0="00000000" w:usb1="00000000" w:usb2="00000016" w:usb3="00000000" w:csb0="00060107" w:csb1="00000000"/>
    <w:embedRegular r:id="rId6" w:fontKey="{ACB952BD-44EA-4115-95DC-649CA3EAA903}"/>
  </w:font>
  <w:font w:name="思源黑体 CN Light">
    <w:altName w:val="黑体"/>
    <w:panose1 w:val="020B0300000000000000"/>
    <w:charset w:val="86"/>
    <w:family w:val="swiss"/>
    <w:pitch w:val="default"/>
    <w:sig w:usb0="00000000" w:usb1="00000000" w:usb2="00000016" w:usb3="00000000" w:csb0="00060107" w:csb1="00000000"/>
    <w:embedRegular r:id="rId7" w:fontKey="{DAE8CC52-1590-4504-AACC-C1B42698AC4F}"/>
  </w:font>
  <w:font w:name="思源黑体 CN Bold">
    <w:altName w:val="黑体"/>
    <w:panose1 w:val="020B0800000000000000"/>
    <w:charset w:val="86"/>
    <w:family w:val="swiss"/>
    <w:pitch w:val="default"/>
    <w:sig w:usb0="00000000" w:usb1="00000000" w:usb2="00000016" w:usb3="00000000" w:csb0="00060107" w:csb1="00000000"/>
    <w:embedRegular r:id="rId8" w:fontKey="{4EE13E8A-D741-4044-88E3-208F1DE86B62}"/>
  </w:font>
  <w:font w:name="思源黑体 CN Bold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41"/>
  <w:embedTrueTypeFonts/>
  <w:bordersDoNotSurroundHeader w:val="0"/>
  <w:bordersDoNotSurroundFooter w:val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TYsImhkaWQiOiIzMTA1Mzk3NjAwNGMzOTBlNWRmNjY4OTAwYjE0ZTQ5NSIsInVzZXJDb3VudCI6NX0="/>
  </w:docVars>
  <w:rsids>
    <w:rsidRoot w:val="32C40583"/>
    <w:rsid w:val="00020401"/>
    <w:rsid w:val="00326301"/>
    <w:rsid w:val="00422B46"/>
    <w:rsid w:val="00686E4D"/>
    <w:rsid w:val="00900BDC"/>
    <w:rsid w:val="009A1790"/>
    <w:rsid w:val="00C7250D"/>
    <w:rsid w:val="00D401E1"/>
    <w:rsid w:val="00E23DC7"/>
    <w:rsid w:val="00E31FFF"/>
    <w:rsid w:val="07757F37"/>
    <w:rsid w:val="0A364684"/>
    <w:rsid w:val="0D3E3C8A"/>
    <w:rsid w:val="0D6B4803"/>
    <w:rsid w:val="11943782"/>
    <w:rsid w:val="149616BF"/>
    <w:rsid w:val="16F96E88"/>
    <w:rsid w:val="1AD05CA6"/>
    <w:rsid w:val="1B854CE1"/>
    <w:rsid w:val="299C4DA9"/>
    <w:rsid w:val="2CE81574"/>
    <w:rsid w:val="2D502C75"/>
    <w:rsid w:val="2DA134D1"/>
    <w:rsid w:val="2FE215EB"/>
    <w:rsid w:val="32C40583"/>
    <w:rsid w:val="33164C07"/>
    <w:rsid w:val="35643762"/>
    <w:rsid w:val="37A94E0D"/>
    <w:rsid w:val="39502252"/>
    <w:rsid w:val="3CDD0544"/>
    <w:rsid w:val="403A721B"/>
    <w:rsid w:val="41A622F4"/>
    <w:rsid w:val="4FAB2261"/>
    <w:rsid w:val="4FC271D9"/>
    <w:rsid w:val="516E03E9"/>
    <w:rsid w:val="530F2B07"/>
    <w:rsid w:val="54CD61A6"/>
    <w:rsid w:val="55007FE1"/>
    <w:rsid w:val="59540E78"/>
    <w:rsid w:val="5C803E24"/>
    <w:rsid w:val="5D5E5F32"/>
    <w:rsid w:val="5E363E69"/>
    <w:rsid w:val="600F1F67"/>
    <w:rsid w:val="61997814"/>
    <w:rsid w:val="66EF082E"/>
    <w:rsid w:val="67C3389F"/>
    <w:rsid w:val="6AE12463"/>
    <w:rsid w:val="6D0770CA"/>
    <w:rsid w:val="6DB13DF9"/>
    <w:rsid w:val="701557A9"/>
    <w:rsid w:val="73445698"/>
    <w:rsid w:val="74634609"/>
    <w:rsid w:val="748E73C9"/>
    <w:rsid w:val="75630D65"/>
    <w:rsid w:val="78C56232"/>
    <w:rsid w:val="791539E4"/>
    <w:rsid w:val="7A8E2912"/>
    <w:rsid w:val="7C694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center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6">
    <w:name w:val="paragraph"/>
    <w:basedOn w:val="1"/>
    <w:qFormat/>
    <w:uiPriority w:val="0"/>
    <w:pPr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ocontee\AppData\Roaming\kingsoft\office6\templates\download\a2b82a1f-63a6-472d-9771-7f6ea5f426a5\&#31616;&#32422;&#21830;&#21153;&#39118;&#24037;&#20316;&#24635;&#32467;&#27719;&#25253;&#26085;&#25253;.docx" TargetMode="External"/></Relationships>
</file>

<file path=word/theme/theme1.xml><?xml version="1.0" encoding="utf-8"?>
<a:theme xmlns:a="http://schemas.openxmlformats.org/drawingml/2006/main" name="Office 主题​​">
  <a:themeElements>
    <a:clrScheme name="莫兰迪色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878289"/>
      </a:accent1>
      <a:accent2>
        <a:srgbClr val="8595A5"/>
      </a:accent2>
      <a:accent3>
        <a:srgbClr val="BCCCDC"/>
      </a:accent3>
      <a:accent4>
        <a:srgbClr val="EACECA"/>
      </a:accent4>
      <a:accent5>
        <a:srgbClr val="F6B6B4"/>
      </a:accent5>
      <a:accent6>
        <a:srgbClr val="037EF3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简约商务风工作总结汇报日报.docx</Template>
  <Pages>1</Pages>
  <Words>150</Words>
  <Characters>187</Characters>
  <Lines>1</Lines>
  <Paragraphs>1</Paragraphs>
  <TotalTime>64</TotalTime>
  <ScaleCrop>false</ScaleCrop>
  <LinksUpToDate>false</LinksUpToDate>
  <CharactersWithSpaces>193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2022-03-01T15:05:00Z</dcterms:created>
  <dc:creator>王斌</dc:creator>
  <cp:lastModifiedBy>王斌</cp:lastModifiedBy>
  <dcterms:modified xsi:type="dcterms:W3CDTF">2023-04-19T08:02:52Z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KSOTemplateUUID">
    <vt:lpwstr>v1.0_mb_ansAoEIch/VbX+syOXKAiA==</vt:lpwstr>
  </property>
  <property fmtid="{D5CDD505-2E9C-101B-9397-08002B2CF9AE}" pid="4" name="ICV">
    <vt:lpwstr>523B22E2357A4BAAAC079E1CE74F9360_13</vt:lpwstr>
  </property>
</Properties>
</file>